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/>
        <w:drawing>
          <wp:inline distT="0" distB="0" distL="0" distR="0">
            <wp:extent cx="495300" cy="695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>
      <w:pPr>
        <w:pStyle w:val="Normal"/>
        <w:pBdr>
          <w:top w:val="thinThickSmallGap" w:sz="24" w:space="1" w:color="00000A"/>
        </w:pBdr>
        <w:shd w:val="clear" w:color="auto" w:fill="FFFFFF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</w:r>
    </w:p>
    <w:p>
      <w:pPr>
        <w:pStyle w:val="1"/>
        <w:ind w:left="0" w:right="-908" w:hanging="0"/>
        <w:rPr>
          <w:rFonts w:cs="Arial"/>
          <w:b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</w:t>
      </w:r>
      <w:r>
        <w:rPr>
          <w:rFonts w:cs="Arial"/>
          <w:b/>
          <w:szCs w:val="24"/>
        </w:rPr>
        <w:t>ПРОТОКОЛ</w:t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об итогах открытого аукциона  №3П/3А-2017 </w:t>
      </w:r>
      <w:r>
        <w:rPr>
          <w:rFonts w:cs="Arial" w:ascii="Arial" w:hAnsi="Arial"/>
          <w:b/>
        </w:rPr>
        <w:t>на право заключения договоров купли-продажи муниципального имущества</w:t>
      </w:r>
      <w:r>
        <w:rPr>
          <w:rFonts w:cs="Arial" w:ascii="Arial" w:hAnsi="Arial"/>
          <w:b/>
          <w:sz w:val="24"/>
          <w:szCs w:val="24"/>
        </w:rPr>
        <w:t>, лот №10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с. Омутинское                                                                                    04 сентября 2017г. </w:t>
      </w:r>
    </w:p>
    <w:p>
      <w:pPr>
        <w:pStyle w:val="Normal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10 час.00 мин. (время местное)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1.</w:t>
      </w:r>
      <w:r>
        <w:rPr>
          <w:rFonts w:cs="Arial" w:ascii="Arial" w:hAnsi="Arial"/>
          <w:b/>
          <w:i/>
          <w:sz w:val="24"/>
          <w:szCs w:val="24"/>
        </w:rPr>
        <w:t xml:space="preserve"> Продавец</w:t>
      </w:r>
      <w:r>
        <w:rPr>
          <w:rFonts w:cs="Arial" w:ascii="Arial" w:hAnsi="Arial"/>
          <w:sz w:val="24"/>
          <w:szCs w:val="24"/>
        </w:rPr>
        <w:t>:</w:t>
      </w:r>
      <w:r>
        <w:rPr>
          <w:rFonts w:cs="Arial" w:ascii="Arial" w:hAnsi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cs="Arial" w:ascii="Arial" w:hAnsi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2.</w:t>
      </w:r>
      <w:r>
        <w:rPr>
          <w:rFonts w:cs="Arial" w:ascii="Arial" w:hAnsi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cs="Arial" w:ascii="Arial" w:hAnsi="Arial"/>
          <w:i/>
          <w:sz w:val="24"/>
          <w:szCs w:val="24"/>
        </w:rPr>
        <w:t>открытый аукцион на право заключения договоров купли-продажи муниципального имущества.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3. Состав комиссии: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tbl>
      <w:tblPr>
        <w:tblW w:w="973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56"/>
        <w:gridCol w:w="5982"/>
      </w:tblGrid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первый заместитель главы Омутинского муниципального района</w:t>
            </w:r>
          </w:p>
        </w:tc>
      </w:tr>
      <w:tr>
        <w:trPr>
          <w:trHeight w:val="312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Яковлева М.В.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</w:rPr>
              <w:t>- начальник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71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359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84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-ведущий специалист отдела бухгалтерского учета</w:t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ind w:firstLine="360"/>
        <w:jc w:val="both"/>
        <w:rPr/>
      </w:pPr>
      <w:r>
        <w:rPr/>
      </w:r>
    </w:p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4.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i/>
          <w:sz w:val="24"/>
          <w:szCs w:val="24"/>
        </w:rPr>
        <w:t>Объект продажи</w:t>
      </w:r>
      <w:r>
        <w:rPr>
          <w:rFonts w:cs="Arial" w:ascii="Arial" w:hAnsi="Arial"/>
          <w:sz w:val="24"/>
          <w:szCs w:val="24"/>
        </w:rPr>
        <w:t xml:space="preserve">: </w:t>
      </w:r>
    </w:p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4.1. Лот №10:</w:t>
      </w:r>
      <w:r>
        <w:rPr>
          <w:rFonts w:cs="Arial" w:ascii="Arial" w:hAnsi="Arial"/>
          <w:b/>
          <w:color w:val="FF0000"/>
          <w:sz w:val="24"/>
          <w:szCs w:val="24"/>
        </w:rPr>
        <w:t xml:space="preserve"> </w:t>
      </w:r>
      <w:r>
        <w:rPr>
          <w:rFonts w:eastAsia="MS Mincho" w:cs="Arial" w:ascii="Arial" w:hAnsi="Arial"/>
          <w:b/>
          <w:color w:val="00000A"/>
          <w:sz w:val="26"/>
          <w:szCs w:val="26"/>
          <w:lang w:eastAsia="ja-JP"/>
        </w:rPr>
        <w:t xml:space="preserve">Строительные материалы, полученные после разборки водонапорной башни, расположенной по адресу: </w:t>
      </w:r>
      <w:bookmarkStart w:id="0" w:name="__DdeLink__1573_417170451"/>
      <w:bookmarkEnd w:id="0"/>
      <w:r>
        <w:rPr>
          <w:rFonts w:eastAsia="Calibri" w:cs="Arial" w:ascii="Arial" w:hAnsi="Arial"/>
          <w:b/>
          <w:color w:val="00000A"/>
          <w:sz w:val="26"/>
          <w:szCs w:val="26"/>
          <w:lang w:eastAsia="en-US"/>
        </w:rPr>
        <w:t>с. Ситниково, ул. Школьная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>Начальная цена объекта</w:t>
      </w:r>
      <w:r>
        <w:rPr>
          <w:rFonts w:cs="Arial" w:ascii="Arial" w:hAnsi="Arial"/>
          <w:sz w:val="26"/>
          <w:szCs w:val="26"/>
        </w:rPr>
        <w:t>: 25 000,00 руб.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>Задаток:</w:t>
      </w:r>
      <w:r>
        <w:rPr>
          <w:rFonts w:cs="Arial" w:ascii="Arial" w:hAnsi="Arial"/>
          <w:sz w:val="26"/>
          <w:szCs w:val="26"/>
        </w:rPr>
        <w:t xml:space="preserve"> 5 000,00 руб.</w:t>
      </w:r>
      <w:r>
        <w:rPr>
          <w:rFonts w:cs="Arial" w:ascii="Arial" w:hAnsi="Arial"/>
          <w:b/>
          <w:sz w:val="26"/>
          <w:szCs w:val="26"/>
        </w:rPr>
        <w:t xml:space="preserve">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6"/>
          <w:szCs w:val="26"/>
        </w:rPr>
        <w:t xml:space="preserve">Шаг аукциона </w:t>
      </w:r>
      <w:r>
        <w:rPr>
          <w:rFonts w:cs="Arial" w:ascii="Arial" w:hAnsi="Arial"/>
          <w:b/>
          <w:iCs/>
          <w:sz w:val="26"/>
          <w:szCs w:val="26"/>
        </w:rPr>
        <w:t>(величина повышени</w:t>
      </w:r>
      <w:r>
        <w:rPr>
          <w:rFonts w:cs="Arial" w:ascii="Arial" w:hAnsi="Arial"/>
          <w:b/>
          <w:iCs/>
          <w:sz w:val="24"/>
          <w:szCs w:val="24"/>
        </w:rPr>
        <w:t>я начальной цены)</w:t>
      </w:r>
      <w:r>
        <w:rPr>
          <w:rFonts w:cs="Arial" w:ascii="Arial" w:hAnsi="Arial"/>
          <w:b/>
          <w:sz w:val="24"/>
          <w:szCs w:val="24"/>
        </w:rPr>
        <w:t>:</w:t>
      </w:r>
      <w:r>
        <w:rPr>
          <w:rFonts w:cs="Arial" w:ascii="Arial" w:hAnsi="Arial"/>
          <w:sz w:val="24"/>
          <w:szCs w:val="24"/>
        </w:rPr>
        <w:t xml:space="preserve">  1 250,00 руб. </w:t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BodyText2"/>
        <w:spacing w:lineRule="auto" w:line="240"/>
        <w:ind w:firstLine="360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>5. Комиссия решила признать  открытый аукцион на право заключения договора купли-продажи муниципального имущества:</w:t>
      </w:r>
    </w:p>
    <w:p>
      <w:pPr>
        <w:pStyle w:val="BodyText2"/>
        <w:spacing w:lineRule="auto" w:line="240"/>
        <w:jc w:val="both"/>
        <w:rPr/>
      </w:pPr>
      <w:r>
        <w:rPr>
          <w:rFonts w:cs="Arial"/>
          <w:b/>
          <w:sz w:val="24"/>
          <w:szCs w:val="24"/>
        </w:rPr>
        <w:t xml:space="preserve">       </w:t>
      </w:r>
      <w:r>
        <w:rPr>
          <w:rFonts w:cs="Arial"/>
          <w:b/>
          <w:sz w:val="24"/>
          <w:szCs w:val="24"/>
        </w:rPr>
        <w:t>5.1.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По лоту №10: не состоявшимся по причине отсутствия заявок.</w:t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6.</w:t>
      </w:r>
      <w:r>
        <w:rPr>
          <w:rFonts w:cs="Arial" w:ascii="Arial" w:hAnsi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7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7"/>
        <w:gridCol w:w="1899"/>
        <w:gridCol w:w="303"/>
        <w:gridCol w:w="2920"/>
      </w:tblGrid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</w:tr>
      <w:tr>
        <w:trPr/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Заместитель</w:t>
            </w:r>
          </w:p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председателя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Яковлева М.В.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/>
            </w:pPr>
            <w:r>
              <w:rPr/>
              <w:t xml:space="preserve"> </w:t>
            </w:r>
            <w:r>
              <w:rPr>
                <w:rFonts w:cs="Arial" w:ascii="Arial" w:hAnsi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Никонова О.Н.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9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tabs>
                <w:tab w:val="left" w:pos="345" w:leader="none"/>
              </w:tabs>
              <w:rPr/>
            </w:pPr>
            <w:r>
              <w:rPr>
                <w:rFonts w:cs="Arial" w:ascii="Arial" w:hAnsi="Arial"/>
                <w:sz w:val="24"/>
                <w:szCs w:val="24"/>
              </w:rPr>
              <w:tab/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</w:tr>
      <w:tr>
        <w:trPr>
          <w:trHeight w:val="112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</w:tbl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Body Text 2" w:uiPriority="0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593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6"/>
      <w:szCs w:val="26"/>
      <w:lang w:val="ru-RU" w:eastAsia="ru-RU" w:bidi="ar-SA"/>
    </w:rPr>
  </w:style>
  <w:style w:type="paragraph" w:styleId="1">
    <w:name w:val="Heading 1"/>
    <w:basedOn w:val="Normal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Normal"/>
    <w:link w:val="20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Normal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Normal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Normal"/>
    <w:link w:val="50"/>
    <w:qFormat/>
    <w:rsid w:val="0028706a"/>
    <w:pPr>
      <w:keepNext/>
      <w:ind w:right="-1192" w:hanging="0"/>
      <w:outlineLvl w:val="4"/>
    </w:pPr>
    <w:rPr>
      <w:sz w:val="24"/>
      <w:szCs w:val="20"/>
    </w:rPr>
  </w:style>
  <w:style w:type="paragraph" w:styleId="6">
    <w:name w:val="Heading 6"/>
    <w:basedOn w:val="Normal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Normal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Normal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Normal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706a"/>
    <w:rPr>
      <w:sz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8706a"/>
    <w:rPr>
      <w:b/>
      <w:i/>
      <w:sz w:val="24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8706a"/>
    <w:rPr>
      <w:sz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8706a"/>
    <w:rPr>
      <w:b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8706a"/>
    <w:rPr>
      <w:sz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28706a"/>
    <w:rPr>
      <w:sz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28706a"/>
    <w:rPr>
      <w:b/>
      <w:i/>
      <w:sz w:val="28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28706a"/>
    <w:rPr>
      <w:b/>
      <w:i/>
      <w:sz w:val="28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28706a"/>
    <w:rPr>
      <w:sz w:val="28"/>
      <w:lang w:eastAsia="ru-RU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80593b"/>
    <w:rPr>
      <w:rFonts w:ascii="Arial" w:hAnsi="Arial"/>
      <w:sz w:val="27"/>
      <w:lang w:eastAsia="ru-RU"/>
    </w:rPr>
  </w:style>
  <w:style w:type="character" w:styleId="Style5" w:customStyle="1">
    <w:name w:val="Текст выноски Знак"/>
    <w:basedOn w:val="DefaultParagraphFont"/>
    <w:link w:val="a5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paragraph" w:styleId="Style6">
    <w:name w:val="Заголовок"/>
    <w:basedOn w:val="Normal"/>
    <w:next w:val="Style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7">
    <w:name w:val="Body Text"/>
    <w:basedOn w:val="Normal"/>
    <w:pPr>
      <w:spacing w:lineRule="auto" w:line="288" w:before="0" w:after="140"/>
    </w:pPr>
    <w:rPr/>
  </w:style>
  <w:style w:type="paragraph" w:styleId="Style8">
    <w:name w:val="List"/>
    <w:basedOn w:val="Style7"/>
    <w:pPr/>
    <w:rPr>
      <w:rFonts w:cs="Mangal"/>
    </w:rPr>
  </w:style>
  <w:style w:type="paragraph" w:styleId="Style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rsid w:val="0028706a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rsid w:val="0028706a"/>
    <w:pPr>
      <w:spacing w:before="0" w:after="0"/>
      <w:ind w:left="720" w:hanging="0"/>
      <w:contextualSpacing/>
    </w:pPr>
    <w:rPr>
      <w:sz w:val="24"/>
      <w:szCs w:val="24"/>
    </w:rPr>
  </w:style>
  <w:style w:type="paragraph" w:styleId="BodyText2">
    <w:name w:val="Body Text 2"/>
    <w:basedOn w:val="Normal"/>
    <w:link w:val="22"/>
    <w:semiHidden/>
    <w:unhideWhenUsed/>
    <w:qFormat/>
    <w:rsid w:val="0080593b"/>
    <w:pPr>
      <w:spacing w:lineRule="auto" w:line="480" w:before="0" w:after="120"/>
    </w:pPr>
    <w:rPr>
      <w:rFonts w:ascii="Arial" w:hAnsi="Arial"/>
      <w:sz w:val="27"/>
      <w:szCs w:val="20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0593b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1BD70-41E3-4A64-92A8-CC87D8A3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LibreOffice/5.3.2.2$Windows_x86 LibreOffice_project/6cd4f1ef626f15116896b1d8e1398b56da0d0ee1</Application>
  <Pages>2</Pages>
  <Words>242</Words>
  <Characters>1821</Characters>
  <CharactersWithSpaces>2286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2016-02-29T04:49:00Z</dcterms:created>
  <dc:creator>user</dc:creator>
  <dc:description/>
  <dc:language>ru-RU</dc:language>
  <cp:lastModifiedBy/>
  <cp:lastPrinted>2016-03-16T06:30:00Z</cp:lastPrinted>
  <dcterms:modified xsi:type="dcterms:W3CDTF">2017-09-04T11:12:44Z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